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5A" w:rsidRPr="0087523D" w:rsidRDefault="002F205A" w:rsidP="00BE68D3">
      <w:pPr>
        <w:jc w:val="center"/>
        <w:rPr>
          <w:rFonts w:ascii="Cambria" w:hAnsi="Cambria" w:cs="Courier New"/>
          <w:b/>
          <w:bCs/>
        </w:rPr>
      </w:pPr>
      <w:r w:rsidRPr="0087523D">
        <w:rPr>
          <w:rFonts w:ascii="Cambria" w:hAnsi="Cambria" w:cs="Courier New"/>
          <w:b/>
          <w:bCs/>
        </w:rPr>
        <w:t>MEETING OF THE</w:t>
      </w:r>
    </w:p>
    <w:p w:rsidR="002F205A" w:rsidRPr="0087523D" w:rsidRDefault="002F205A" w:rsidP="002F205A">
      <w:pPr>
        <w:jc w:val="center"/>
        <w:rPr>
          <w:rFonts w:ascii="Cambria" w:hAnsi="Cambria" w:cs="Courier New"/>
          <w:b/>
          <w:bCs/>
        </w:rPr>
      </w:pPr>
      <w:smartTag w:uri="urn:schemas-microsoft-com:office:smarttags" w:element="stockticker">
        <w:r w:rsidRPr="0087523D">
          <w:rPr>
            <w:rFonts w:ascii="Cambria" w:hAnsi="Cambria" w:cs="Courier New"/>
            <w:b/>
            <w:bCs/>
          </w:rPr>
          <w:t>SEA</w:t>
        </w:r>
      </w:smartTag>
      <w:r w:rsidRPr="0087523D">
        <w:rPr>
          <w:rFonts w:ascii="Cambria" w:hAnsi="Cambria" w:cs="Courier New"/>
          <w:b/>
          <w:bCs/>
        </w:rPr>
        <w:t xml:space="preserve"> BRIGHT PLANNING/ZONING BOARD</w:t>
      </w:r>
    </w:p>
    <w:p w:rsidR="002F205A" w:rsidRPr="0087523D" w:rsidRDefault="002F205A" w:rsidP="002F205A">
      <w:pPr>
        <w:jc w:val="center"/>
        <w:rPr>
          <w:rFonts w:ascii="Cambria" w:hAnsi="Cambria" w:cs="Courier New"/>
          <w:b/>
          <w:bCs/>
        </w:rPr>
      </w:pPr>
      <w:r w:rsidRPr="0087523D">
        <w:rPr>
          <w:rFonts w:ascii="Cambria" w:hAnsi="Cambria" w:cs="Courier New"/>
          <w:b/>
          <w:bCs/>
        </w:rPr>
        <w:t xml:space="preserve">TUESDAY, </w:t>
      </w:r>
      <w:r w:rsidR="000C27D4">
        <w:rPr>
          <w:rFonts w:ascii="Cambria" w:hAnsi="Cambria" w:cs="Courier New"/>
          <w:b/>
          <w:bCs/>
        </w:rPr>
        <w:t>April 25</w:t>
      </w:r>
      <w:r w:rsidR="002B2680">
        <w:rPr>
          <w:rFonts w:ascii="Cambria" w:hAnsi="Cambria" w:cs="Courier New"/>
          <w:b/>
          <w:bCs/>
        </w:rPr>
        <w:t>, 2017</w:t>
      </w:r>
    </w:p>
    <w:p w:rsidR="002F205A" w:rsidRPr="0087523D" w:rsidRDefault="002F205A" w:rsidP="002F205A">
      <w:pPr>
        <w:tabs>
          <w:tab w:val="left" w:pos="-1440"/>
        </w:tabs>
        <w:ind w:left="720" w:hanging="720"/>
        <w:jc w:val="center"/>
        <w:rPr>
          <w:rFonts w:ascii="Cambria" w:hAnsi="Cambria" w:cs="Courier New"/>
          <w:b/>
          <w:bCs/>
        </w:rPr>
      </w:pPr>
      <w:r w:rsidRPr="0087523D">
        <w:rPr>
          <w:rFonts w:ascii="Cambria" w:hAnsi="Cambria" w:cs="Courier New"/>
          <w:b/>
          <w:bCs/>
        </w:rPr>
        <w:t>7:30 P.M.</w:t>
      </w:r>
    </w:p>
    <w:p w:rsidR="002F205A" w:rsidRPr="0087523D" w:rsidRDefault="002F205A" w:rsidP="002F205A">
      <w:pPr>
        <w:jc w:val="center"/>
        <w:rPr>
          <w:rFonts w:ascii="Cambria" w:hAnsi="Cambria" w:cs="Courier New"/>
          <w:b/>
          <w:bCs/>
        </w:rPr>
      </w:pPr>
    </w:p>
    <w:p w:rsidR="002F205A" w:rsidRPr="0087523D" w:rsidRDefault="002F205A" w:rsidP="002F205A">
      <w:pPr>
        <w:rPr>
          <w:rFonts w:ascii="Cambria" w:hAnsi="Cambria" w:cs="Courier New"/>
        </w:rPr>
      </w:pPr>
      <w:r w:rsidRPr="0087523D">
        <w:rPr>
          <w:rFonts w:ascii="Cambria" w:hAnsi="Cambria" w:cs="Courier New"/>
          <w:b/>
          <w:bCs/>
        </w:rPr>
        <w:t>________________________________________________________________</w:t>
      </w:r>
      <w:r w:rsidR="00D85140">
        <w:rPr>
          <w:rFonts w:ascii="Cambria" w:hAnsi="Cambria" w:cs="Courier New"/>
          <w:b/>
          <w:bCs/>
        </w:rPr>
        <w:t>______________________________________</w:t>
      </w:r>
    </w:p>
    <w:p w:rsidR="002F205A" w:rsidRPr="0087523D" w:rsidRDefault="002F205A" w:rsidP="002F205A">
      <w:pPr>
        <w:tabs>
          <w:tab w:val="left" w:pos="-1440"/>
        </w:tabs>
        <w:ind w:left="720" w:hanging="720"/>
        <w:rPr>
          <w:rFonts w:ascii="Cambria" w:hAnsi="Cambria" w:cs="Courier New"/>
          <w:b/>
          <w:bCs/>
        </w:rPr>
      </w:pPr>
      <w:r w:rsidRPr="0087523D">
        <w:rPr>
          <w:rFonts w:ascii="Cambria" w:hAnsi="Cambria" w:cs="Courier New"/>
          <w:b/>
          <w:bCs/>
        </w:rPr>
        <w:t>1.  FLAG SALUTE:</w:t>
      </w:r>
    </w:p>
    <w:p w:rsidR="002F205A" w:rsidRPr="0087523D" w:rsidRDefault="002F205A" w:rsidP="002F205A">
      <w:pPr>
        <w:rPr>
          <w:rFonts w:ascii="Cambria" w:hAnsi="Cambria" w:cs="Courier New"/>
          <w:b/>
          <w:bCs/>
        </w:rPr>
      </w:pPr>
    </w:p>
    <w:p w:rsidR="00637EFA" w:rsidRDefault="00637EFA" w:rsidP="00637EFA">
      <w:r w:rsidRPr="00637EFA">
        <w:rPr>
          <w:b/>
        </w:rPr>
        <w:t>2. Opening Statement:</w:t>
      </w:r>
      <w:r>
        <w:t xml:space="preserve">  The Borough of Sea Bright, in compliance with the Open Public Meetings Act has provided the time, date and location of this meeting to at least two designated newspapers, published same in the Asbury Park Press, the official newspaper, filed it with the clerk and posted notice on the bulletin board in the Borough Office.</w:t>
      </w:r>
    </w:p>
    <w:p w:rsidR="002F205A" w:rsidRPr="0087523D" w:rsidRDefault="002F205A" w:rsidP="002F205A">
      <w:pPr>
        <w:rPr>
          <w:rFonts w:ascii="Cambria" w:hAnsi="Cambria" w:cs="Courier New"/>
          <w:b/>
        </w:rPr>
      </w:pPr>
    </w:p>
    <w:p w:rsidR="002F205A" w:rsidRDefault="002F205A" w:rsidP="002F205A">
      <w:pPr>
        <w:tabs>
          <w:tab w:val="left" w:pos="-1440"/>
        </w:tabs>
        <w:ind w:left="720" w:hanging="720"/>
        <w:rPr>
          <w:rFonts w:ascii="Cambria" w:hAnsi="Cambria" w:cs="Courier New"/>
          <w:b/>
          <w:bCs/>
        </w:rPr>
      </w:pPr>
      <w:r w:rsidRPr="0087523D">
        <w:rPr>
          <w:rFonts w:ascii="Cambria" w:hAnsi="Cambria" w:cs="Courier New"/>
          <w:b/>
          <w:bCs/>
        </w:rPr>
        <w:t xml:space="preserve">3.  </w:t>
      </w:r>
      <w:smartTag w:uri="urn:schemas-microsoft-com:office:smarttags" w:element="stockticker">
        <w:r w:rsidRPr="0087523D">
          <w:rPr>
            <w:rFonts w:ascii="Cambria" w:hAnsi="Cambria" w:cs="Courier New"/>
            <w:b/>
            <w:bCs/>
          </w:rPr>
          <w:t>ROLL</w:t>
        </w:r>
      </w:smartTag>
      <w:r w:rsidR="004F3380">
        <w:rPr>
          <w:rFonts w:ascii="Cambria" w:hAnsi="Cambria" w:cs="Courier New"/>
          <w:b/>
          <w:bCs/>
        </w:rPr>
        <w:t xml:space="preserve"> CALL:</w:t>
      </w:r>
    </w:p>
    <w:p w:rsidR="00176A23" w:rsidRDefault="00176A23" w:rsidP="002F205A">
      <w:pPr>
        <w:tabs>
          <w:tab w:val="left" w:pos="-1440"/>
        </w:tabs>
        <w:ind w:left="720" w:hanging="720"/>
        <w:rPr>
          <w:rFonts w:ascii="Cambria" w:hAnsi="Cambria" w:cs="Courier New"/>
          <w:b/>
          <w:bCs/>
        </w:rPr>
      </w:pPr>
    </w:p>
    <w:p w:rsidR="00482D46" w:rsidRDefault="00482D46" w:rsidP="00482D46">
      <w:pPr>
        <w:tabs>
          <w:tab w:val="left" w:pos="-1440"/>
        </w:tabs>
        <w:ind w:left="720" w:hanging="720"/>
        <w:rPr>
          <w:rFonts w:ascii="Cambria" w:hAnsi="Cambria" w:cs="Courier New"/>
        </w:rPr>
      </w:pPr>
      <w:r>
        <w:rPr>
          <w:rFonts w:ascii="Cambria" w:hAnsi="Cambria" w:cs="Courier New"/>
        </w:rPr>
        <w:t>Cashmore _____ Cunningham _____ DiGulio _____ DeSio_____</w:t>
      </w:r>
    </w:p>
    <w:p w:rsidR="00482D46" w:rsidRDefault="00482D46" w:rsidP="00482D46">
      <w:pPr>
        <w:tabs>
          <w:tab w:val="left" w:pos="-1440"/>
        </w:tabs>
        <w:ind w:left="720" w:hanging="720"/>
        <w:rPr>
          <w:rFonts w:ascii="Cambria" w:hAnsi="Cambria" w:cs="Courier New"/>
        </w:rPr>
      </w:pPr>
    </w:p>
    <w:p w:rsidR="00482D46" w:rsidRDefault="00482D46" w:rsidP="00482D46">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482D46" w:rsidRDefault="00482D46" w:rsidP="00482D46">
      <w:pPr>
        <w:rPr>
          <w:rFonts w:ascii="Cambria" w:hAnsi="Cambria" w:cs="Courier New"/>
        </w:rPr>
      </w:pPr>
      <w:r>
        <w:rPr>
          <w:rFonts w:ascii="Cambria" w:hAnsi="Cambria" w:cs="Courier New"/>
        </w:rPr>
        <w:t xml:space="preserve"> </w:t>
      </w:r>
    </w:p>
    <w:p w:rsidR="00482D46" w:rsidRDefault="00482D46" w:rsidP="00482D46">
      <w:pPr>
        <w:rPr>
          <w:rFonts w:ascii="Cambria" w:hAnsi="Cambria" w:cs="Courier New"/>
        </w:rPr>
      </w:pPr>
      <w:r>
        <w:rPr>
          <w:rFonts w:ascii="Cambria" w:hAnsi="Cambria" w:cs="Courier New"/>
        </w:rPr>
        <w:t xml:space="preserve"> Duffy (Alt#1)____ McGinley (Alt#2)____</w:t>
      </w:r>
    </w:p>
    <w:p w:rsidR="00176A23" w:rsidRDefault="00176A23" w:rsidP="002F205A">
      <w:pPr>
        <w:rPr>
          <w:rFonts w:ascii="Cambria" w:hAnsi="Cambria" w:cs="Courier New"/>
          <w:b/>
        </w:rPr>
      </w:pPr>
    </w:p>
    <w:p w:rsidR="00AC1E04" w:rsidRDefault="00AC1E04" w:rsidP="00AC1E04">
      <w:pPr>
        <w:rPr>
          <w:rFonts w:ascii="Cambria" w:hAnsi="Cambria" w:cs="Courier New"/>
          <w:b/>
          <w:u w:val="single"/>
        </w:rPr>
      </w:pPr>
      <w:r>
        <w:rPr>
          <w:rFonts w:ascii="Cambria" w:hAnsi="Cambria" w:cs="Courier New"/>
          <w:b/>
          <w:u w:val="single"/>
        </w:rPr>
        <w:t>4</w:t>
      </w:r>
      <w:r w:rsidRPr="006F0BF3">
        <w:rPr>
          <w:rFonts w:ascii="Cambria" w:hAnsi="Cambria" w:cs="Courier New"/>
          <w:b/>
          <w:u w:val="single"/>
        </w:rPr>
        <w:t xml:space="preserve">. </w:t>
      </w:r>
      <w:r w:rsidR="00BB76C6">
        <w:rPr>
          <w:rFonts w:ascii="Cambria" w:hAnsi="Cambria" w:cs="Courier New"/>
          <w:b/>
          <w:u w:val="single"/>
        </w:rPr>
        <w:t>MEMORILIZATION OF RESOLUTI</w:t>
      </w:r>
      <w:r w:rsidRPr="006F0BF3">
        <w:rPr>
          <w:rFonts w:ascii="Cambria" w:hAnsi="Cambria" w:cs="Courier New"/>
          <w:b/>
          <w:u w:val="single"/>
        </w:rPr>
        <w:t>ON</w:t>
      </w:r>
      <w:r>
        <w:rPr>
          <w:rFonts w:ascii="Cambria" w:hAnsi="Cambria" w:cs="Courier New"/>
          <w:b/>
          <w:u w:val="single"/>
        </w:rPr>
        <w:t>:</w:t>
      </w:r>
    </w:p>
    <w:p w:rsidR="002B2680" w:rsidRDefault="002B2680" w:rsidP="007608E8">
      <w:pPr>
        <w:rPr>
          <w:rFonts w:ascii="Cambria" w:hAnsi="Cambria" w:cs="Courier New"/>
          <w:b/>
        </w:rPr>
      </w:pPr>
      <w:r>
        <w:rPr>
          <w:rFonts w:ascii="Cambria" w:hAnsi="Cambria" w:cs="Courier New"/>
          <w:b/>
        </w:rPr>
        <w:t>ASPEN DEVELOPMENT PARTNERS, LLC</w:t>
      </w:r>
    </w:p>
    <w:p w:rsidR="002B2680" w:rsidRDefault="002B2680" w:rsidP="007608E8">
      <w:pPr>
        <w:rPr>
          <w:rFonts w:ascii="Cambria" w:hAnsi="Cambria" w:cs="Courier New"/>
          <w:b/>
        </w:rPr>
      </w:pPr>
      <w:r>
        <w:rPr>
          <w:rFonts w:ascii="Cambria" w:hAnsi="Cambria" w:cs="Courier New"/>
          <w:b/>
        </w:rPr>
        <w:t xml:space="preserve">9 ATLANTIC WAY </w:t>
      </w:r>
    </w:p>
    <w:p w:rsidR="002B2680" w:rsidRDefault="002B2680" w:rsidP="007608E8">
      <w:pPr>
        <w:rPr>
          <w:rFonts w:ascii="Cambria" w:hAnsi="Cambria" w:cs="Courier New"/>
          <w:b/>
        </w:rPr>
      </w:pPr>
      <w:r>
        <w:rPr>
          <w:rFonts w:ascii="Cambria" w:hAnsi="Cambria" w:cs="Courier New"/>
          <w:b/>
        </w:rPr>
        <w:t>BLOCK 29 LOT 6</w:t>
      </w:r>
    </w:p>
    <w:p w:rsidR="002B2680" w:rsidRDefault="002B2680" w:rsidP="007608E8">
      <w:pPr>
        <w:rPr>
          <w:rFonts w:ascii="Cambria" w:hAnsi="Cambria" w:cs="Courier New"/>
        </w:rPr>
      </w:pPr>
      <w:r w:rsidRPr="003C76B3">
        <w:rPr>
          <w:rFonts w:ascii="Cambria" w:hAnsi="Cambria" w:cs="Courier New"/>
        </w:rPr>
        <w:t>Site Pl</w:t>
      </w:r>
      <w:r w:rsidR="003C76B3" w:rsidRPr="003C76B3">
        <w:rPr>
          <w:rFonts w:ascii="Cambria" w:hAnsi="Cambria" w:cs="Courier New"/>
        </w:rPr>
        <w:t xml:space="preserve">an Approval and variance relief to elevate existing home, construct a new top floor, construct a rear deck, construct a front deck and potential construction of other site improvements. </w:t>
      </w:r>
    </w:p>
    <w:p w:rsidR="00212555" w:rsidRDefault="00212555" w:rsidP="007608E8">
      <w:pPr>
        <w:rPr>
          <w:rFonts w:ascii="Cambria" w:hAnsi="Cambria" w:cs="Courier New"/>
        </w:rPr>
      </w:pPr>
    </w:p>
    <w:p w:rsidR="00212555" w:rsidRPr="0087523D" w:rsidRDefault="00212555" w:rsidP="00212555">
      <w:pPr>
        <w:rPr>
          <w:rFonts w:ascii="Cambria" w:hAnsi="Cambria" w:cs="Courier New"/>
        </w:rPr>
      </w:pPr>
      <w:r w:rsidRPr="0087523D">
        <w:rPr>
          <w:rFonts w:ascii="Cambria" w:hAnsi="Cambria" w:cs="Courier New"/>
        </w:rPr>
        <w:t>Motion: ______________________Second: ______________________</w:t>
      </w:r>
    </w:p>
    <w:p w:rsidR="00212555" w:rsidRDefault="00212555" w:rsidP="00212555">
      <w:pPr>
        <w:rPr>
          <w:rFonts w:ascii="Cambria" w:hAnsi="Cambria" w:cs="Courier New"/>
        </w:rPr>
      </w:pPr>
      <w:r w:rsidRPr="0087523D">
        <w:rPr>
          <w:rFonts w:ascii="Cambria" w:hAnsi="Cambria" w:cs="Courier New"/>
        </w:rPr>
        <w:t>Vote:</w:t>
      </w:r>
    </w:p>
    <w:p w:rsidR="00212555" w:rsidRDefault="00212555" w:rsidP="00212555">
      <w:pPr>
        <w:tabs>
          <w:tab w:val="left" w:pos="-1440"/>
        </w:tabs>
        <w:ind w:left="720" w:hanging="720"/>
        <w:rPr>
          <w:rFonts w:ascii="Cambria" w:hAnsi="Cambria" w:cs="Courier New"/>
        </w:rPr>
      </w:pPr>
      <w:r>
        <w:rPr>
          <w:rFonts w:ascii="Cambria" w:hAnsi="Cambria" w:cs="Courier New"/>
        </w:rPr>
        <w:t>Cashmore _____ Cunningham _____ DiGulio _____ DeSio_____</w:t>
      </w:r>
    </w:p>
    <w:p w:rsidR="00212555" w:rsidRDefault="00212555" w:rsidP="00212555">
      <w:pPr>
        <w:tabs>
          <w:tab w:val="left" w:pos="-1440"/>
        </w:tabs>
        <w:ind w:left="720" w:hanging="720"/>
        <w:rPr>
          <w:rFonts w:ascii="Cambria" w:hAnsi="Cambria" w:cs="Courier New"/>
        </w:rPr>
      </w:pPr>
    </w:p>
    <w:p w:rsidR="00212555" w:rsidRDefault="00212555" w:rsidP="00212555">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212555" w:rsidRDefault="00212555" w:rsidP="00212555">
      <w:pPr>
        <w:rPr>
          <w:rFonts w:ascii="Cambria" w:hAnsi="Cambria" w:cs="Courier New"/>
        </w:rPr>
      </w:pPr>
      <w:r>
        <w:rPr>
          <w:rFonts w:ascii="Cambria" w:hAnsi="Cambria" w:cs="Courier New"/>
        </w:rPr>
        <w:t xml:space="preserve"> </w:t>
      </w:r>
    </w:p>
    <w:p w:rsidR="00212555" w:rsidRDefault="00212555" w:rsidP="00212555">
      <w:pPr>
        <w:rPr>
          <w:rFonts w:ascii="Cambria" w:hAnsi="Cambria" w:cs="Courier New"/>
        </w:rPr>
      </w:pPr>
      <w:r>
        <w:rPr>
          <w:rFonts w:ascii="Cambria" w:hAnsi="Cambria" w:cs="Courier New"/>
        </w:rPr>
        <w:t xml:space="preserve"> Duffy (Alt#1)____ McGinley (Alt#2)____</w:t>
      </w:r>
    </w:p>
    <w:p w:rsidR="00212555" w:rsidRPr="003C76B3" w:rsidRDefault="00212555" w:rsidP="007608E8">
      <w:pPr>
        <w:rPr>
          <w:rFonts w:ascii="Cambria" w:hAnsi="Cambria" w:cs="Courier New"/>
        </w:rPr>
      </w:pPr>
    </w:p>
    <w:p w:rsidR="00B0357B" w:rsidRDefault="00B0357B"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p>
    <w:p w:rsidR="00AC1E04" w:rsidRDefault="00AC1E04" w:rsidP="0085286D">
      <w:pPr>
        <w:rPr>
          <w:rFonts w:ascii="Cambria" w:hAnsi="Cambria" w:cs="Courier New"/>
          <w:b/>
          <w:u w:val="single"/>
        </w:rPr>
      </w:pPr>
      <w:r>
        <w:rPr>
          <w:rFonts w:ascii="Cambria" w:hAnsi="Cambria" w:cs="Courier New"/>
          <w:b/>
          <w:u w:val="single"/>
        </w:rPr>
        <w:lastRenderedPageBreak/>
        <w:t>5</w:t>
      </w:r>
      <w:r w:rsidR="00BB76C6">
        <w:rPr>
          <w:rFonts w:ascii="Cambria" w:hAnsi="Cambria" w:cs="Courier New"/>
          <w:b/>
          <w:u w:val="single"/>
        </w:rPr>
        <w:t>. MEMORILIZATION OF RESOLUTI</w:t>
      </w:r>
      <w:r w:rsidRPr="006F0BF3">
        <w:rPr>
          <w:rFonts w:ascii="Cambria" w:hAnsi="Cambria" w:cs="Courier New"/>
          <w:b/>
          <w:u w:val="single"/>
        </w:rPr>
        <w:t>ON</w:t>
      </w:r>
      <w:r>
        <w:rPr>
          <w:rFonts w:ascii="Cambria" w:hAnsi="Cambria" w:cs="Courier New"/>
          <w:b/>
          <w:u w:val="single"/>
        </w:rPr>
        <w:t>:</w:t>
      </w:r>
    </w:p>
    <w:p w:rsidR="0042485E" w:rsidRDefault="0042485E" w:rsidP="0085286D">
      <w:pPr>
        <w:rPr>
          <w:rFonts w:ascii="Cambria" w:hAnsi="Cambria" w:cs="Courier New"/>
          <w:b/>
        </w:rPr>
      </w:pPr>
      <w:r>
        <w:rPr>
          <w:rFonts w:ascii="Cambria" w:hAnsi="Cambria" w:cs="Courier New"/>
          <w:b/>
        </w:rPr>
        <w:t>CHRISTOPHER MORLEY &amp; MICHELE CAPANO MORLEY</w:t>
      </w:r>
    </w:p>
    <w:p w:rsidR="0042485E" w:rsidRDefault="0042485E" w:rsidP="0085286D">
      <w:pPr>
        <w:rPr>
          <w:rFonts w:ascii="Cambria" w:hAnsi="Cambria" w:cs="Courier New"/>
          <w:b/>
        </w:rPr>
      </w:pPr>
      <w:r>
        <w:rPr>
          <w:rFonts w:ascii="Cambria" w:hAnsi="Cambria" w:cs="Courier New"/>
          <w:b/>
        </w:rPr>
        <w:t xml:space="preserve">14 VIA RIPA </w:t>
      </w:r>
    </w:p>
    <w:p w:rsidR="0042485E" w:rsidRDefault="0042485E" w:rsidP="0085286D">
      <w:pPr>
        <w:rPr>
          <w:rFonts w:ascii="Cambria" w:hAnsi="Cambria" w:cs="Courier New"/>
          <w:b/>
        </w:rPr>
      </w:pPr>
      <w:r>
        <w:rPr>
          <w:rFonts w:ascii="Cambria" w:hAnsi="Cambria" w:cs="Courier New"/>
          <w:b/>
        </w:rPr>
        <w:t>BLOCK 32 LOT 15</w:t>
      </w:r>
    </w:p>
    <w:p w:rsidR="0042485E" w:rsidRDefault="0042485E" w:rsidP="0085286D">
      <w:pPr>
        <w:rPr>
          <w:rFonts w:ascii="Cambria" w:hAnsi="Cambria" w:cs="Courier New"/>
        </w:rPr>
      </w:pPr>
      <w:r w:rsidRPr="0042485E">
        <w:rPr>
          <w:rFonts w:ascii="Cambria" w:hAnsi="Cambria" w:cs="Courier New"/>
        </w:rPr>
        <w:t xml:space="preserve">Applicant is seeking variance approval for the construction of a new home. </w:t>
      </w:r>
    </w:p>
    <w:p w:rsidR="0042485E" w:rsidRDefault="0042485E" w:rsidP="0085286D">
      <w:pPr>
        <w:rPr>
          <w:rFonts w:ascii="Cambria" w:hAnsi="Cambria" w:cs="Courier New"/>
        </w:rPr>
      </w:pPr>
    </w:p>
    <w:p w:rsidR="0042485E" w:rsidRPr="0087523D" w:rsidRDefault="0042485E" w:rsidP="0042485E">
      <w:pPr>
        <w:rPr>
          <w:rFonts w:ascii="Cambria" w:hAnsi="Cambria" w:cs="Courier New"/>
        </w:rPr>
      </w:pPr>
      <w:r w:rsidRPr="0087523D">
        <w:rPr>
          <w:rFonts w:ascii="Cambria" w:hAnsi="Cambria" w:cs="Courier New"/>
        </w:rPr>
        <w:t>Motion: ______________________Second: ______________________</w:t>
      </w:r>
    </w:p>
    <w:p w:rsidR="0042485E" w:rsidRDefault="0042485E" w:rsidP="0042485E">
      <w:pPr>
        <w:rPr>
          <w:rFonts w:ascii="Cambria" w:hAnsi="Cambria" w:cs="Courier New"/>
        </w:rPr>
      </w:pPr>
      <w:r w:rsidRPr="0087523D">
        <w:rPr>
          <w:rFonts w:ascii="Cambria" w:hAnsi="Cambria" w:cs="Courier New"/>
        </w:rPr>
        <w:t>Vote:</w:t>
      </w:r>
    </w:p>
    <w:p w:rsidR="0042485E" w:rsidRDefault="0042485E" w:rsidP="0042485E">
      <w:pPr>
        <w:tabs>
          <w:tab w:val="left" w:pos="-1440"/>
        </w:tabs>
        <w:ind w:left="720" w:hanging="720"/>
        <w:rPr>
          <w:rFonts w:ascii="Cambria" w:hAnsi="Cambria" w:cs="Courier New"/>
        </w:rPr>
      </w:pPr>
      <w:r>
        <w:rPr>
          <w:rFonts w:ascii="Cambria" w:hAnsi="Cambria" w:cs="Courier New"/>
        </w:rPr>
        <w:t>Cashmore _____ Cunningham _____ DiGulio _____ DeSio_____</w:t>
      </w:r>
    </w:p>
    <w:p w:rsidR="0042485E" w:rsidRDefault="0042485E" w:rsidP="0042485E">
      <w:pPr>
        <w:tabs>
          <w:tab w:val="left" w:pos="-1440"/>
        </w:tabs>
        <w:ind w:left="720" w:hanging="720"/>
        <w:rPr>
          <w:rFonts w:ascii="Cambria" w:hAnsi="Cambria" w:cs="Courier New"/>
        </w:rPr>
      </w:pPr>
    </w:p>
    <w:p w:rsidR="0042485E" w:rsidRDefault="0042485E" w:rsidP="0042485E">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42485E" w:rsidRDefault="0042485E" w:rsidP="0042485E">
      <w:pPr>
        <w:rPr>
          <w:rFonts w:ascii="Cambria" w:hAnsi="Cambria" w:cs="Courier New"/>
        </w:rPr>
      </w:pPr>
      <w:r>
        <w:rPr>
          <w:rFonts w:ascii="Cambria" w:hAnsi="Cambria" w:cs="Courier New"/>
        </w:rPr>
        <w:t xml:space="preserve"> </w:t>
      </w:r>
    </w:p>
    <w:p w:rsidR="0042485E" w:rsidRDefault="0042485E" w:rsidP="0042485E">
      <w:pPr>
        <w:rPr>
          <w:rFonts w:ascii="Cambria" w:hAnsi="Cambria" w:cs="Courier New"/>
        </w:rPr>
      </w:pPr>
      <w:r>
        <w:rPr>
          <w:rFonts w:ascii="Cambria" w:hAnsi="Cambria" w:cs="Courier New"/>
        </w:rPr>
        <w:t xml:space="preserve"> Duffy (Alt#1)____ McGinley (Alt#2)____</w:t>
      </w:r>
    </w:p>
    <w:p w:rsidR="00AC1E04" w:rsidRDefault="00AC1E04" w:rsidP="0042485E">
      <w:pPr>
        <w:rPr>
          <w:rFonts w:ascii="Cambria" w:hAnsi="Cambria" w:cs="Courier New"/>
        </w:rPr>
      </w:pPr>
    </w:p>
    <w:p w:rsidR="00C24724" w:rsidRDefault="00C24724" w:rsidP="00AC1E04">
      <w:pPr>
        <w:rPr>
          <w:rFonts w:ascii="Cambria" w:hAnsi="Cambria" w:cs="Courier New"/>
          <w:b/>
          <w:u w:val="single"/>
        </w:rPr>
      </w:pPr>
    </w:p>
    <w:p w:rsidR="00C24724" w:rsidRDefault="00C24724" w:rsidP="00AC1E04">
      <w:pPr>
        <w:rPr>
          <w:rFonts w:ascii="Cambria" w:hAnsi="Cambria" w:cs="Courier New"/>
          <w:b/>
          <w:u w:val="single"/>
        </w:rPr>
      </w:pPr>
    </w:p>
    <w:p w:rsidR="00AC1E04" w:rsidRDefault="00AC1E04" w:rsidP="00AC1E04">
      <w:pPr>
        <w:rPr>
          <w:rFonts w:ascii="Cambria" w:hAnsi="Cambria" w:cs="Courier New"/>
          <w:b/>
          <w:u w:val="single"/>
        </w:rPr>
      </w:pPr>
      <w:r>
        <w:rPr>
          <w:rFonts w:ascii="Cambria" w:hAnsi="Cambria" w:cs="Courier New"/>
          <w:b/>
          <w:u w:val="single"/>
        </w:rPr>
        <w:t xml:space="preserve">6. COLE SEA BRIGHT LLC </w:t>
      </w:r>
    </w:p>
    <w:p w:rsidR="00AC1E04" w:rsidRDefault="00AC1E04" w:rsidP="00AC1E04">
      <w:pPr>
        <w:rPr>
          <w:rFonts w:ascii="Cambria" w:hAnsi="Cambria" w:cs="Courier New"/>
          <w:b/>
          <w:u w:val="single"/>
        </w:rPr>
      </w:pPr>
      <w:r>
        <w:rPr>
          <w:rFonts w:ascii="Cambria" w:hAnsi="Cambria" w:cs="Courier New"/>
          <w:b/>
          <w:u w:val="single"/>
        </w:rPr>
        <w:t xml:space="preserve">26 NEW STREETS </w:t>
      </w:r>
    </w:p>
    <w:p w:rsidR="00AC1E04" w:rsidRDefault="00AC1E04" w:rsidP="00AC1E04">
      <w:pPr>
        <w:rPr>
          <w:rFonts w:ascii="Cambria" w:hAnsi="Cambria" w:cs="Courier New"/>
          <w:b/>
          <w:u w:val="single"/>
        </w:rPr>
      </w:pPr>
      <w:r>
        <w:rPr>
          <w:rFonts w:ascii="Cambria" w:hAnsi="Cambria" w:cs="Courier New"/>
          <w:b/>
          <w:u w:val="single"/>
        </w:rPr>
        <w:t>BLOCK 12 LOT 13</w:t>
      </w:r>
    </w:p>
    <w:p w:rsidR="00AC1E04" w:rsidRPr="0006779F" w:rsidRDefault="00AC1E04" w:rsidP="00AC1E04">
      <w:pPr>
        <w:rPr>
          <w:rFonts w:ascii="Cambria" w:hAnsi="Cambria" w:cs="Courier New"/>
          <w:b/>
          <w:color w:val="FF0000"/>
          <w:u w:val="single"/>
        </w:rPr>
      </w:pPr>
      <w:r>
        <w:rPr>
          <w:rFonts w:ascii="Cambria" w:hAnsi="Cambria" w:cs="Courier New"/>
          <w:b/>
          <w:color w:val="FF0000"/>
          <w:u w:val="single"/>
        </w:rPr>
        <w:t>This application was carried from February 25, 2017</w:t>
      </w:r>
    </w:p>
    <w:p w:rsidR="00AC1E04" w:rsidRDefault="00AC1E04" w:rsidP="00AC1E04">
      <w:pPr>
        <w:rPr>
          <w:rFonts w:ascii="Cambria" w:hAnsi="Cambria" w:cs="Courier New"/>
        </w:rPr>
      </w:pPr>
      <w:r w:rsidRPr="00ED00C3">
        <w:rPr>
          <w:rFonts w:ascii="Cambria" w:hAnsi="Cambria" w:cs="Courier New"/>
        </w:rPr>
        <w:t xml:space="preserve">The applicant is seeking approval to permit the demolition of the existing storm damaged </w:t>
      </w:r>
      <w:r>
        <w:rPr>
          <w:rFonts w:ascii="Cambria" w:hAnsi="Cambria" w:cs="Courier New"/>
        </w:rPr>
        <w:t xml:space="preserve">structure </w:t>
      </w:r>
      <w:r w:rsidRPr="00ED00C3">
        <w:rPr>
          <w:rFonts w:ascii="Cambria" w:hAnsi="Cambria" w:cs="Courier New"/>
        </w:rPr>
        <w:t>and the construction of a new flood compliant home</w:t>
      </w:r>
      <w:r>
        <w:rPr>
          <w:rFonts w:ascii="Cambria" w:hAnsi="Cambria" w:cs="Courier New"/>
        </w:rPr>
        <w:t xml:space="preserve">.  130-C minimum lot area, minimum lot width, front yard setbacks, side yard setbacks, proposed building coverage and lot coverage. </w:t>
      </w:r>
    </w:p>
    <w:p w:rsidR="00AC1E04" w:rsidRDefault="00AC1E04" w:rsidP="00AC1E04">
      <w:pPr>
        <w:rPr>
          <w:rFonts w:ascii="Cambria" w:hAnsi="Cambria" w:cs="Courier New"/>
        </w:rPr>
      </w:pPr>
    </w:p>
    <w:p w:rsidR="00AC1E04" w:rsidRPr="0087523D" w:rsidRDefault="00AC1E04" w:rsidP="00AC1E04">
      <w:pPr>
        <w:rPr>
          <w:rFonts w:ascii="Cambria" w:hAnsi="Cambria" w:cs="Courier New"/>
        </w:rPr>
      </w:pPr>
      <w:r w:rsidRPr="0087523D">
        <w:rPr>
          <w:rFonts w:ascii="Cambria" w:hAnsi="Cambria" w:cs="Courier New"/>
        </w:rPr>
        <w:t>Motion: ______________________Second: ______________________</w:t>
      </w:r>
    </w:p>
    <w:p w:rsidR="00AC1E04" w:rsidRDefault="00AC1E04" w:rsidP="00AC1E04">
      <w:pPr>
        <w:rPr>
          <w:rFonts w:ascii="Cambria" w:hAnsi="Cambria" w:cs="Courier New"/>
        </w:rPr>
      </w:pPr>
      <w:r w:rsidRPr="0087523D">
        <w:rPr>
          <w:rFonts w:ascii="Cambria" w:hAnsi="Cambria" w:cs="Courier New"/>
        </w:rPr>
        <w:t>Vote:</w:t>
      </w:r>
    </w:p>
    <w:p w:rsidR="00AC1E04" w:rsidRDefault="00AC1E04" w:rsidP="00AC1E04">
      <w:pPr>
        <w:tabs>
          <w:tab w:val="left" w:pos="-1440"/>
        </w:tabs>
        <w:ind w:left="720" w:hanging="720"/>
        <w:rPr>
          <w:rFonts w:ascii="Cambria" w:hAnsi="Cambria" w:cs="Courier New"/>
        </w:rPr>
      </w:pPr>
      <w:r>
        <w:rPr>
          <w:rFonts w:ascii="Cambria" w:hAnsi="Cambria" w:cs="Courier New"/>
        </w:rPr>
        <w:t>Cashmore _____ Cunningham _____ DiGulio _____ DeSio_____</w:t>
      </w:r>
    </w:p>
    <w:p w:rsidR="00AC1E04" w:rsidRDefault="00AC1E04" w:rsidP="00AC1E04">
      <w:pPr>
        <w:tabs>
          <w:tab w:val="left" w:pos="-1440"/>
        </w:tabs>
        <w:ind w:left="720" w:hanging="720"/>
        <w:rPr>
          <w:rFonts w:ascii="Cambria" w:hAnsi="Cambria" w:cs="Courier New"/>
        </w:rPr>
      </w:pPr>
    </w:p>
    <w:p w:rsidR="00AC1E04" w:rsidRDefault="00AC1E04" w:rsidP="00AC1E04">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AC1E04" w:rsidRDefault="00AC1E04" w:rsidP="00AC1E04">
      <w:pPr>
        <w:rPr>
          <w:rFonts w:ascii="Cambria" w:hAnsi="Cambria" w:cs="Courier New"/>
        </w:rPr>
      </w:pPr>
      <w:r>
        <w:rPr>
          <w:rFonts w:ascii="Cambria" w:hAnsi="Cambria" w:cs="Courier New"/>
        </w:rPr>
        <w:t xml:space="preserve"> </w:t>
      </w:r>
    </w:p>
    <w:p w:rsidR="00AC1E04" w:rsidRDefault="00AC1E04" w:rsidP="00AC1E04">
      <w:pPr>
        <w:rPr>
          <w:rFonts w:ascii="Cambria" w:hAnsi="Cambria" w:cs="Courier New"/>
        </w:rPr>
      </w:pPr>
      <w:r>
        <w:rPr>
          <w:rFonts w:ascii="Cambria" w:hAnsi="Cambria" w:cs="Courier New"/>
        </w:rPr>
        <w:t xml:space="preserve"> Duffy (Alt#1)____ McGinley (Alt#2)____</w:t>
      </w:r>
    </w:p>
    <w:p w:rsidR="00AC1E04" w:rsidRDefault="00AC1E04" w:rsidP="00AC1E04">
      <w:pPr>
        <w:rPr>
          <w:rFonts w:ascii="Cambria" w:hAnsi="Cambria" w:cs="Courier New"/>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C24724" w:rsidRDefault="00C24724" w:rsidP="00AC1E04">
      <w:pPr>
        <w:rPr>
          <w:rFonts w:asciiTheme="majorHAnsi" w:hAnsiTheme="majorHAnsi" w:cs="Courier New"/>
          <w:b/>
          <w:u w:val="single"/>
        </w:rPr>
      </w:pPr>
    </w:p>
    <w:p w:rsidR="00AC1E04" w:rsidRPr="00C24724" w:rsidRDefault="00AC1E04" w:rsidP="00AC1E04">
      <w:pPr>
        <w:rPr>
          <w:rFonts w:asciiTheme="majorHAnsi" w:hAnsiTheme="majorHAnsi" w:cs="Courier New"/>
          <w:b/>
          <w:u w:val="single"/>
        </w:rPr>
      </w:pPr>
      <w:r w:rsidRPr="00C24724">
        <w:rPr>
          <w:rFonts w:asciiTheme="majorHAnsi" w:hAnsiTheme="majorHAnsi" w:cs="Courier New"/>
          <w:b/>
          <w:u w:val="single"/>
        </w:rPr>
        <w:t>7. CONDEMNATION REDEV</w:t>
      </w:r>
      <w:r w:rsidR="00BB76C6">
        <w:rPr>
          <w:rFonts w:asciiTheme="majorHAnsi" w:hAnsiTheme="majorHAnsi" w:cs="Courier New"/>
          <w:b/>
          <w:u w:val="single"/>
        </w:rPr>
        <w:t>ELO</w:t>
      </w:r>
      <w:r w:rsidRPr="00C24724">
        <w:rPr>
          <w:rFonts w:asciiTheme="majorHAnsi" w:hAnsiTheme="majorHAnsi" w:cs="Courier New"/>
          <w:b/>
          <w:u w:val="single"/>
        </w:rPr>
        <w:t xml:space="preserve">PMENT </w:t>
      </w:r>
      <w:r w:rsidR="00C24724" w:rsidRPr="00C24724">
        <w:rPr>
          <w:rFonts w:asciiTheme="majorHAnsi" w:hAnsiTheme="majorHAnsi" w:cs="Courier New"/>
          <w:b/>
          <w:u w:val="single"/>
        </w:rPr>
        <w:t xml:space="preserve">INVESTIGATION REPORT </w:t>
      </w:r>
    </w:p>
    <w:p w:rsidR="00AC1E04" w:rsidRPr="00AC1E04" w:rsidRDefault="00AC1E04" w:rsidP="00AC1E04">
      <w:pPr>
        <w:pStyle w:val="Pa2"/>
        <w:rPr>
          <w:rFonts w:asciiTheme="majorHAnsi" w:hAnsiTheme="majorHAnsi"/>
          <w:color w:val="000000"/>
          <w:sz w:val="23"/>
          <w:szCs w:val="23"/>
        </w:rPr>
      </w:pPr>
      <w:r w:rsidRPr="00AC1E04">
        <w:rPr>
          <w:rFonts w:asciiTheme="majorHAnsi" w:hAnsiTheme="majorHAnsi"/>
          <w:color w:val="000000"/>
          <w:sz w:val="23"/>
          <w:szCs w:val="23"/>
        </w:rPr>
        <w:t xml:space="preserve">This investigation report has been prepared to determine whether properties within multiple portions of the Borough of Sea Bright (“Study Area”) meet the statutory criteria for designating it as an “area in need of redevelopment” with condemnation pursuant to the Local Redevelopment and Housing Law, P.L. 1992, Chapter 79 (“LRHL”). This study was authorized by the Governing Body of the Borough of Sea Bright and was prepared for the Borough’s Planning Board. </w:t>
      </w:r>
    </w:p>
    <w:p w:rsidR="00AC1E04" w:rsidRPr="00AC1E04" w:rsidRDefault="00AC1E04" w:rsidP="00AC1E04">
      <w:pPr>
        <w:pStyle w:val="Pa2"/>
        <w:rPr>
          <w:rFonts w:asciiTheme="majorHAnsi" w:hAnsiTheme="majorHAnsi"/>
          <w:color w:val="000000"/>
          <w:sz w:val="23"/>
          <w:szCs w:val="23"/>
        </w:rPr>
      </w:pPr>
      <w:r w:rsidRPr="00AC1E04">
        <w:rPr>
          <w:rFonts w:asciiTheme="majorHAnsi" w:hAnsiTheme="majorHAnsi"/>
          <w:color w:val="000000"/>
          <w:sz w:val="23"/>
          <w:szCs w:val="23"/>
        </w:rPr>
        <w:t xml:space="preserve">The overall Study Area consists of the following properties: </w:t>
      </w:r>
    </w:p>
    <w:p w:rsidR="00AC1E04" w:rsidRPr="00AC1E04" w:rsidRDefault="00AC1E04" w:rsidP="00AC1E04">
      <w:pPr>
        <w:rPr>
          <w:rFonts w:asciiTheme="majorHAnsi" w:hAnsiTheme="majorHAnsi" w:cs="Courier New"/>
        </w:rPr>
      </w:pPr>
      <w:r w:rsidRPr="00AC1E04">
        <w:rPr>
          <w:rFonts w:asciiTheme="majorHAnsi" w:hAnsiTheme="majorHAnsi"/>
          <w:color w:val="000000"/>
          <w:sz w:val="23"/>
          <w:szCs w:val="23"/>
        </w:rPr>
        <w:t xml:space="preserve">• “Shrewsbury River Properties.” This sub-area, along the Shrewsbury River in the western-central section of the Borough, consists of Block 13, Lots 13, 14, 15, 18, 20, 21, and 22; Block 14, Lots 12 and 14; and Block 15, Lots 5, 8, 10, 11, and 12. A mixture of vacant land, unoccupied structures and light industrial buildings characterize the area. </w:t>
      </w:r>
    </w:p>
    <w:p w:rsidR="00AC1E04" w:rsidRDefault="00AC1E04" w:rsidP="0042485E">
      <w:pPr>
        <w:rPr>
          <w:rFonts w:ascii="Cambria" w:hAnsi="Cambria" w:cs="Courier New"/>
        </w:rPr>
      </w:pPr>
    </w:p>
    <w:p w:rsidR="00C24724" w:rsidRPr="0087523D" w:rsidRDefault="00C24724" w:rsidP="00C24724">
      <w:pPr>
        <w:rPr>
          <w:rFonts w:ascii="Cambria" w:hAnsi="Cambria" w:cs="Courier New"/>
        </w:rPr>
      </w:pPr>
      <w:r w:rsidRPr="0087523D">
        <w:rPr>
          <w:rFonts w:ascii="Cambria" w:hAnsi="Cambria" w:cs="Courier New"/>
        </w:rPr>
        <w:t>Motion: ______________________Second: ______________________</w:t>
      </w:r>
    </w:p>
    <w:p w:rsidR="00C24724" w:rsidRDefault="00C24724" w:rsidP="00C24724">
      <w:pPr>
        <w:rPr>
          <w:rFonts w:ascii="Cambria" w:hAnsi="Cambria" w:cs="Courier New"/>
        </w:rPr>
      </w:pPr>
      <w:r w:rsidRPr="0087523D">
        <w:rPr>
          <w:rFonts w:ascii="Cambria" w:hAnsi="Cambria" w:cs="Courier New"/>
        </w:rPr>
        <w:t>Vote:</w:t>
      </w:r>
    </w:p>
    <w:p w:rsidR="00C24724" w:rsidRDefault="00C24724" w:rsidP="00C24724">
      <w:pPr>
        <w:tabs>
          <w:tab w:val="left" w:pos="-1440"/>
        </w:tabs>
        <w:ind w:left="720" w:hanging="720"/>
        <w:rPr>
          <w:rFonts w:ascii="Cambria" w:hAnsi="Cambria" w:cs="Courier New"/>
        </w:rPr>
      </w:pPr>
      <w:r>
        <w:rPr>
          <w:rFonts w:ascii="Cambria" w:hAnsi="Cambria" w:cs="Courier New"/>
        </w:rPr>
        <w:t>Cashmore _____ Cunningham _____ DiGulio _____ DeSio_____</w:t>
      </w:r>
    </w:p>
    <w:p w:rsidR="00C24724" w:rsidRDefault="00C24724" w:rsidP="00C24724">
      <w:pPr>
        <w:tabs>
          <w:tab w:val="left" w:pos="-1440"/>
        </w:tabs>
        <w:ind w:left="720" w:hanging="720"/>
        <w:rPr>
          <w:rFonts w:ascii="Cambria" w:hAnsi="Cambria" w:cs="Courier New"/>
        </w:rPr>
      </w:pPr>
    </w:p>
    <w:p w:rsidR="00C24724" w:rsidRDefault="00C24724" w:rsidP="00C24724">
      <w:pPr>
        <w:tabs>
          <w:tab w:val="left" w:pos="-1440"/>
        </w:tabs>
        <w:ind w:left="720" w:hanging="720"/>
        <w:rPr>
          <w:rFonts w:ascii="Cambria" w:hAnsi="Cambria" w:cs="Courier New"/>
          <w:b/>
          <w:bCs/>
        </w:rPr>
      </w:pPr>
      <w:r>
        <w:rPr>
          <w:rFonts w:ascii="Cambria" w:hAnsi="Cambria" w:cs="Courier New"/>
        </w:rPr>
        <w:t xml:space="preserve"> Leckstein ____Long_____ Schwartz_____ Nott_____ Smith____  </w:t>
      </w:r>
    </w:p>
    <w:p w:rsidR="00C24724" w:rsidRDefault="00C24724" w:rsidP="00C24724">
      <w:pPr>
        <w:rPr>
          <w:rFonts w:ascii="Cambria" w:hAnsi="Cambria" w:cs="Courier New"/>
        </w:rPr>
      </w:pPr>
      <w:r>
        <w:rPr>
          <w:rFonts w:ascii="Cambria" w:hAnsi="Cambria" w:cs="Courier New"/>
        </w:rPr>
        <w:t xml:space="preserve"> </w:t>
      </w:r>
    </w:p>
    <w:p w:rsidR="00C24724" w:rsidRDefault="00C24724" w:rsidP="00C24724">
      <w:pPr>
        <w:rPr>
          <w:rFonts w:ascii="Cambria" w:hAnsi="Cambria" w:cs="Courier New"/>
        </w:rPr>
      </w:pPr>
      <w:r>
        <w:rPr>
          <w:rFonts w:ascii="Cambria" w:hAnsi="Cambria" w:cs="Courier New"/>
        </w:rPr>
        <w:t xml:space="preserve"> Duffy (Alt#1)____ McGinley (Alt#2)____</w:t>
      </w:r>
    </w:p>
    <w:p w:rsidR="00AC1E04" w:rsidRDefault="00AC1E04" w:rsidP="00B80A01">
      <w:pPr>
        <w:rPr>
          <w:rFonts w:ascii="Cambria" w:hAnsi="Cambria" w:cs="Courier New"/>
          <w:b/>
          <w:u w:val="single"/>
        </w:rPr>
      </w:pPr>
    </w:p>
    <w:p w:rsidR="009470E9" w:rsidRDefault="009470E9" w:rsidP="00B80A01">
      <w:pPr>
        <w:rPr>
          <w:rFonts w:ascii="Cambria" w:hAnsi="Cambria" w:cs="Courier New"/>
          <w:b/>
          <w:u w:val="single"/>
        </w:rPr>
      </w:pPr>
    </w:p>
    <w:p w:rsidR="00B80A01" w:rsidRDefault="00C24724" w:rsidP="00B80A01">
      <w:pPr>
        <w:rPr>
          <w:rFonts w:ascii="Cambria" w:hAnsi="Cambria" w:cs="Courier New"/>
          <w:b/>
          <w:u w:val="single"/>
        </w:rPr>
      </w:pPr>
      <w:r>
        <w:rPr>
          <w:rFonts w:ascii="Cambria" w:hAnsi="Cambria" w:cs="Courier New"/>
          <w:b/>
          <w:u w:val="single"/>
        </w:rPr>
        <w:t>8</w:t>
      </w:r>
      <w:r w:rsidR="00B80A01" w:rsidRPr="009B2B7E">
        <w:rPr>
          <w:rFonts w:ascii="Cambria" w:hAnsi="Cambria" w:cs="Courier New"/>
          <w:b/>
          <w:u w:val="single"/>
        </w:rPr>
        <w:t>.  ADJOURNMENT:</w:t>
      </w:r>
    </w:p>
    <w:p w:rsidR="00B80A01" w:rsidRDefault="00B80A01" w:rsidP="00B80A01">
      <w:pPr>
        <w:rPr>
          <w:rFonts w:ascii="Cambria" w:hAnsi="Cambria" w:cs="Courier New"/>
        </w:rPr>
      </w:pPr>
      <w:r>
        <w:rPr>
          <w:rFonts w:ascii="Cambria" w:hAnsi="Cambria" w:cs="Courier New"/>
        </w:rPr>
        <w:t>Motion to Adjourn: ____________________Second:__________________</w:t>
      </w:r>
    </w:p>
    <w:p w:rsidR="00B80A01" w:rsidRDefault="00B80A01" w:rsidP="00B80A01">
      <w:pPr>
        <w:rPr>
          <w:rFonts w:ascii="Cambria" w:hAnsi="Cambria" w:cs="Courier New"/>
          <w:b/>
        </w:rPr>
      </w:pPr>
    </w:p>
    <w:p w:rsidR="00B80A01" w:rsidRDefault="00B80A01" w:rsidP="00B80A01">
      <w:pPr>
        <w:rPr>
          <w:rFonts w:ascii="Cambria" w:hAnsi="Cambria" w:cs="Courier New"/>
        </w:rPr>
      </w:pPr>
      <w:r>
        <w:rPr>
          <w:rFonts w:ascii="Cambria" w:hAnsi="Cambria" w:cs="Courier New"/>
        </w:rPr>
        <w:t>Time: ______________________P.M.__________________________</w:t>
      </w:r>
    </w:p>
    <w:p w:rsidR="007B5F16" w:rsidRDefault="007B5F16" w:rsidP="002F205A">
      <w:pPr>
        <w:rPr>
          <w:rFonts w:ascii="Cambria" w:hAnsi="Cambria" w:cs="Courier New"/>
        </w:rPr>
      </w:pPr>
    </w:p>
    <w:p w:rsidR="002F205A" w:rsidRDefault="002F205A" w:rsidP="002F205A">
      <w:pPr>
        <w:rPr>
          <w:rFonts w:ascii="Cambria" w:hAnsi="Cambria" w:cs="Courier New"/>
        </w:rPr>
      </w:pPr>
    </w:p>
    <w:p w:rsidR="002F205A" w:rsidRPr="0087523D" w:rsidRDefault="002F205A" w:rsidP="002F205A">
      <w:pPr>
        <w:rPr>
          <w:rFonts w:ascii="Cambria" w:hAnsi="Cambria" w:cs="Courier New"/>
        </w:rPr>
      </w:pPr>
    </w:p>
    <w:p w:rsidR="00F35C93" w:rsidRDefault="00F35C93" w:rsidP="00CF70D4">
      <w:pPr>
        <w:rPr>
          <w:rFonts w:ascii="Cambria" w:hAnsi="Cambria" w:cs="Courier New"/>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557E90" w:rsidRDefault="00557E90" w:rsidP="00F35C93">
      <w:pPr>
        <w:rPr>
          <w:rFonts w:ascii="Cambria" w:hAnsi="Cambria" w:cs="Courier New"/>
          <w:b/>
        </w:rPr>
      </w:pPr>
    </w:p>
    <w:p w:rsidR="00F35C93" w:rsidRDefault="00F35C93" w:rsidP="00CF70D4">
      <w:pPr>
        <w:rPr>
          <w:rFonts w:ascii="Cambria" w:hAnsi="Cambria" w:cs="Courier New"/>
          <w:b/>
        </w:rPr>
      </w:pPr>
    </w:p>
    <w:p w:rsidR="007B5F16" w:rsidRDefault="007B5F16" w:rsidP="00CF70D4">
      <w:pPr>
        <w:rPr>
          <w:rFonts w:ascii="Cambria" w:hAnsi="Cambria" w:cs="Courier New"/>
        </w:rPr>
      </w:pPr>
    </w:p>
    <w:p w:rsidR="007B5F16" w:rsidRDefault="007B5F16" w:rsidP="00CF70D4">
      <w:pPr>
        <w:rPr>
          <w:rFonts w:ascii="Cambria" w:hAnsi="Cambria" w:cs="Courier New"/>
        </w:rPr>
      </w:pPr>
    </w:p>
    <w:p w:rsidR="00A66C60" w:rsidRDefault="00A66C60" w:rsidP="00CF70D4">
      <w:pPr>
        <w:rPr>
          <w:rFonts w:ascii="Cambria" w:hAnsi="Cambria" w:cs="Courier New"/>
        </w:rPr>
      </w:pPr>
    </w:p>
    <w:p w:rsidR="003C763B" w:rsidRDefault="003C763B" w:rsidP="003C763B">
      <w:pPr>
        <w:rPr>
          <w:rFonts w:asciiTheme="majorHAnsi" w:hAnsiTheme="majorHAnsi"/>
          <w:b/>
          <w:u w:val="single"/>
        </w:rPr>
      </w:pPr>
    </w:p>
    <w:p w:rsidR="001D2AE9" w:rsidRPr="003C763B" w:rsidRDefault="001D2AE9" w:rsidP="003C763B">
      <w:pPr>
        <w:rPr>
          <w:rFonts w:asciiTheme="majorHAnsi" w:hAnsiTheme="majorHAnsi"/>
        </w:rPr>
      </w:pPr>
    </w:p>
    <w:p w:rsidR="00CD35A3" w:rsidRDefault="00CD35A3" w:rsidP="00CD35A3">
      <w:pPr>
        <w:jc w:val="center"/>
        <w:rPr>
          <w:rFonts w:asciiTheme="majorHAnsi" w:hAnsiTheme="majorHAnsi"/>
          <w:b/>
        </w:rPr>
      </w:pPr>
      <w:r>
        <w:rPr>
          <w:rFonts w:asciiTheme="majorHAnsi" w:hAnsiTheme="majorHAnsi"/>
          <w:b/>
        </w:rPr>
        <w:t xml:space="preserve"> </w:t>
      </w:r>
    </w:p>
    <w:p w:rsidR="002668B3" w:rsidRPr="002668B3" w:rsidRDefault="002668B3" w:rsidP="002668B3">
      <w:pPr>
        <w:jc w:val="both"/>
        <w:rPr>
          <w:rFonts w:asciiTheme="majorHAnsi" w:hAnsiTheme="majorHAnsi"/>
          <w:b/>
        </w:rPr>
      </w:pPr>
    </w:p>
    <w:p w:rsidR="00270EC6" w:rsidRDefault="00270EC6" w:rsidP="00270EC6">
      <w:pPr>
        <w:rPr>
          <w:rFonts w:asciiTheme="majorHAnsi" w:hAnsiTheme="majorHAnsi"/>
        </w:rPr>
      </w:pPr>
    </w:p>
    <w:p w:rsidR="00270EC6" w:rsidRDefault="00270EC6" w:rsidP="00270EC6">
      <w:pPr>
        <w:rPr>
          <w:rFonts w:asciiTheme="majorHAnsi" w:hAnsiTheme="majorHAnsi"/>
        </w:rPr>
      </w:pPr>
    </w:p>
    <w:p w:rsidR="00270EC6" w:rsidRPr="00270EC6" w:rsidRDefault="00270EC6" w:rsidP="00270EC6">
      <w:pPr>
        <w:rPr>
          <w:rFonts w:asciiTheme="majorHAnsi" w:hAnsiTheme="majorHAnsi"/>
          <w:b/>
        </w:rPr>
      </w:pPr>
    </w:p>
    <w:p w:rsidR="00987887" w:rsidRPr="00987887" w:rsidRDefault="00987887">
      <w:pPr>
        <w:rPr>
          <w:rFonts w:asciiTheme="majorHAnsi" w:hAnsiTheme="majorHAnsi"/>
        </w:rPr>
      </w:pPr>
    </w:p>
    <w:sectPr w:rsidR="00987887" w:rsidRPr="00987887"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0D4"/>
    <w:rsid w:val="0006779F"/>
    <w:rsid w:val="000C27D4"/>
    <w:rsid w:val="0011746B"/>
    <w:rsid w:val="00172993"/>
    <w:rsid w:val="00176A23"/>
    <w:rsid w:val="00195979"/>
    <w:rsid w:val="001D2AE9"/>
    <w:rsid w:val="00212555"/>
    <w:rsid w:val="00256B84"/>
    <w:rsid w:val="00264EB0"/>
    <w:rsid w:val="002668B3"/>
    <w:rsid w:val="00270EC6"/>
    <w:rsid w:val="00277202"/>
    <w:rsid w:val="002829AC"/>
    <w:rsid w:val="002A6F64"/>
    <w:rsid w:val="002B2680"/>
    <w:rsid w:val="002F205A"/>
    <w:rsid w:val="002F6BFA"/>
    <w:rsid w:val="0030537F"/>
    <w:rsid w:val="00322406"/>
    <w:rsid w:val="003612BF"/>
    <w:rsid w:val="003A6C38"/>
    <w:rsid w:val="003C5A73"/>
    <w:rsid w:val="003C763B"/>
    <w:rsid w:val="003C76B3"/>
    <w:rsid w:val="003E7EB2"/>
    <w:rsid w:val="0042485E"/>
    <w:rsid w:val="004516D1"/>
    <w:rsid w:val="00482D46"/>
    <w:rsid w:val="004F0DCD"/>
    <w:rsid w:val="004F3380"/>
    <w:rsid w:val="004F4751"/>
    <w:rsid w:val="00502FD9"/>
    <w:rsid w:val="00557E90"/>
    <w:rsid w:val="00581506"/>
    <w:rsid w:val="00592732"/>
    <w:rsid w:val="005A7ACD"/>
    <w:rsid w:val="005B66B3"/>
    <w:rsid w:val="005F0F6B"/>
    <w:rsid w:val="006304C1"/>
    <w:rsid w:val="00633B2C"/>
    <w:rsid w:val="00637EFA"/>
    <w:rsid w:val="00666BBC"/>
    <w:rsid w:val="006D4554"/>
    <w:rsid w:val="006D4863"/>
    <w:rsid w:val="006E632E"/>
    <w:rsid w:val="006F0BF3"/>
    <w:rsid w:val="00706D65"/>
    <w:rsid w:val="007608E8"/>
    <w:rsid w:val="007908ED"/>
    <w:rsid w:val="00796DDA"/>
    <w:rsid w:val="007B5F16"/>
    <w:rsid w:val="008122F0"/>
    <w:rsid w:val="008512D2"/>
    <w:rsid w:val="0085286D"/>
    <w:rsid w:val="00853F7B"/>
    <w:rsid w:val="008B3DFF"/>
    <w:rsid w:val="00915C87"/>
    <w:rsid w:val="009470E9"/>
    <w:rsid w:val="009521FE"/>
    <w:rsid w:val="00970937"/>
    <w:rsid w:val="00970B64"/>
    <w:rsid w:val="00987887"/>
    <w:rsid w:val="00994CE4"/>
    <w:rsid w:val="009B13DB"/>
    <w:rsid w:val="009B2B7E"/>
    <w:rsid w:val="009B7F2B"/>
    <w:rsid w:val="009D4FB7"/>
    <w:rsid w:val="009F5305"/>
    <w:rsid w:val="00A66C60"/>
    <w:rsid w:val="00A96004"/>
    <w:rsid w:val="00AC0904"/>
    <w:rsid w:val="00AC1E04"/>
    <w:rsid w:val="00AC5B2B"/>
    <w:rsid w:val="00AD1B0A"/>
    <w:rsid w:val="00AE53DB"/>
    <w:rsid w:val="00AE6D35"/>
    <w:rsid w:val="00B0357B"/>
    <w:rsid w:val="00B03D16"/>
    <w:rsid w:val="00B258CB"/>
    <w:rsid w:val="00B3341C"/>
    <w:rsid w:val="00B51596"/>
    <w:rsid w:val="00B80A01"/>
    <w:rsid w:val="00BA776F"/>
    <w:rsid w:val="00BB4F09"/>
    <w:rsid w:val="00BB76C6"/>
    <w:rsid w:val="00BE2C04"/>
    <w:rsid w:val="00BE68D3"/>
    <w:rsid w:val="00C13134"/>
    <w:rsid w:val="00C16BCA"/>
    <w:rsid w:val="00C24724"/>
    <w:rsid w:val="00C278C4"/>
    <w:rsid w:val="00C46AF8"/>
    <w:rsid w:val="00C916BA"/>
    <w:rsid w:val="00C97DDB"/>
    <w:rsid w:val="00CA3010"/>
    <w:rsid w:val="00CD10A3"/>
    <w:rsid w:val="00CD35A3"/>
    <w:rsid w:val="00CF3C30"/>
    <w:rsid w:val="00CF70D4"/>
    <w:rsid w:val="00D30A8B"/>
    <w:rsid w:val="00D32069"/>
    <w:rsid w:val="00D85140"/>
    <w:rsid w:val="00DB1927"/>
    <w:rsid w:val="00DB4059"/>
    <w:rsid w:val="00DC6266"/>
    <w:rsid w:val="00DD6913"/>
    <w:rsid w:val="00DE4746"/>
    <w:rsid w:val="00E255E0"/>
    <w:rsid w:val="00E302A0"/>
    <w:rsid w:val="00E8176B"/>
    <w:rsid w:val="00EA1822"/>
    <w:rsid w:val="00EC42C5"/>
    <w:rsid w:val="00ED00C3"/>
    <w:rsid w:val="00F02A87"/>
    <w:rsid w:val="00F03020"/>
    <w:rsid w:val="00F35C93"/>
    <w:rsid w:val="00F744C8"/>
    <w:rsid w:val="00FB6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D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3C763B"/>
    <w:pPr>
      <w:ind w:left="720"/>
      <w:contextualSpacing/>
    </w:pPr>
  </w:style>
  <w:style w:type="paragraph" w:styleId="BalloonText">
    <w:name w:val="Balloon Text"/>
    <w:basedOn w:val="Normal"/>
    <w:link w:val="BalloonTextChar"/>
    <w:uiPriority w:val="99"/>
    <w:semiHidden/>
    <w:unhideWhenUsed/>
    <w:rsid w:val="00277202"/>
    <w:rPr>
      <w:rFonts w:ascii="Tahoma" w:hAnsi="Tahoma" w:cs="Tahoma"/>
      <w:sz w:val="16"/>
      <w:szCs w:val="16"/>
    </w:rPr>
  </w:style>
  <w:style w:type="character" w:customStyle="1" w:styleId="BalloonTextChar">
    <w:name w:val="Balloon Text Char"/>
    <w:basedOn w:val="DefaultParagraphFont"/>
    <w:link w:val="BalloonText"/>
    <w:uiPriority w:val="99"/>
    <w:semiHidden/>
    <w:rsid w:val="00277202"/>
    <w:rPr>
      <w:rFonts w:ascii="Tahoma" w:eastAsia="Times New Roman" w:hAnsi="Tahoma" w:cs="Tahoma"/>
      <w:sz w:val="16"/>
      <w:szCs w:val="16"/>
    </w:rPr>
  </w:style>
  <w:style w:type="character" w:styleId="PlaceholderText">
    <w:name w:val="Placeholder Text"/>
    <w:basedOn w:val="DefaultParagraphFont"/>
    <w:uiPriority w:val="99"/>
    <w:semiHidden/>
    <w:rsid w:val="00277202"/>
    <w:rPr>
      <w:color w:val="808080"/>
    </w:rPr>
  </w:style>
  <w:style w:type="paragraph" w:customStyle="1" w:styleId="Pa2">
    <w:name w:val="Pa2"/>
    <w:basedOn w:val="Normal"/>
    <w:next w:val="Normal"/>
    <w:uiPriority w:val="99"/>
    <w:rsid w:val="00AC1E04"/>
    <w:pPr>
      <w:widowControl/>
      <w:spacing w:line="241" w:lineRule="atLeast"/>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332411861">
      <w:bodyDiv w:val="1"/>
      <w:marLeft w:val="0"/>
      <w:marRight w:val="0"/>
      <w:marTop w:val="0"/>
      <w:marBottom w:val="0"/>
      <w:divBdr>
        <w:top w:val="none" w:sz="0" w:space="0" w:color="auto"/>
        <w:left w:val="none" w:sz="0" w:space="0" w:color="auto"/>
        <w:bottom w:val="none" w:sz="0" w:space="0" w:color="auto"/>
        <w:right w:val="none" w:sz="0" w:space="0" w:color="auto"/>
      </w:divBdr>
    </w:div>
    <w:div w:id="485630065">
      <w:bodyDiv w:val="1"/>
      <w:marLeft w:val="0"/>
      <w:marRight w:val="0"/>
      <w:marTop w:val="0"/>
      <w:marBottom w:val="0"/>
      <w:divBdr>
        <w:top w:val="none" w:sz="0" w:space="0" w:color="auto"/>
        <w:left w:val="none" w:sz="0" w:space="0" w:color="auto"/>
        <w:bottom w:val="none" w:sz="0" w:space="0" w:color="auto"/>
        <w:right w:val="none" w:sz="0" w:space="0" w:color="auto"/>
      </w:divBdr>
    </w:div>
    <w:div w:id="1151484762">
      <w:bodyDiv w:val="1"/>
      <w:marLeft w:val="0"/>
      <w:marRight w:val="0"/>
      <w:marTop w:val="0"/>
      <w:marBottom w:val="0"/>
      <w:divBdr>
        <w:top w:val="none" w:sz="0" w:space="0" w:color="auto"/>
        <w:left w:val="none" w:sz="0" w:space="0" w:color="auto"/>
        <w:bottom w:val="none" w:sz="0" w:space="0" w:color="auto"/>
        <w:right w:val="none" w:sz="0" w:space="0" w:color="auto"/>
      </w:divBdr>
    </w:div>
    <w:div w:id="1173493938">
      <w:bodyDiv w:val="1"/>
      <w:marLeft w:val="0"/>
      <w:marRight w:val="0"/>
      <w:marTop w:val="0"/>
      <w:marBottom w:val="0"/>
      <w:divBdr>
        <w:top w:val="none" w:sz="0" w:space="0" w:color="auto"/>
        <w:left w:val="none" w:sz="0" w:space="0" w:color="auto"/>
        <w:bottom w:val="none" w:sz="0" w:space="0" w:color="auto"/>
        <w:right w:val="none" w:sz="0" w:space="0" w:color="auto"/>
      </w:divBdr>
    </w:div>
    <w:div w:id="1513377258">
      <w:bodyDiv w:val="1"/>
      <w:marLeft w:val="0"/>
      <w:marRight w:val="0"/>
      <w:marTop w:val="0"/>
      <w:marBottom w:val="0"/>
      <w:divBdr>
        <w:top w:val="none" w:sz="0" w:space="0" w:color="auto"/>
        <w:left w:val="none" w:sz="0" w:space="0" w:color="auto"/>
        <w:bottom w:val="none" w:sz="0" w:space="0" w:color="auto"/>
        <w:right w:val="none" w:sz="0" w:space="0" w:color="auto"/>
      </w:divBdr>
    </w:div>
    <w:div w:id="1692871904">
      <w:bodyDiv w:val="1"/>
      <w:marLeft w:val="0"/>
      <w:marRight w:val="0"/>
      <w:marTop w:val="0"/>
      <w:marBottom w:val="0"/>
      <w:divBdr>
        <w:top w:val="none" w:sz="0" w:space="0" w:color="auto"/>
        <w:left w:val="none" w:sz="0" w:space="0" w:color="auto"/>
        <w:bottom w:val="none" w:sz="0" w:space="0" w:color="auto"/>
        <w:right w:val="none" w:sz="0" w:space="0" w:color="auto"/>
      </w:divBdr>
    </w:div>
    <w:div w:id="20260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cp:lastPrinted>2017-04-05T15:25:00Z</cp:lastPrinted>
  <dcterms:created xsi:type="dcterms:W3CDTF">2017-04-19T14:41:00Z</dcterms:created>
  <dcterms:modified xsi:type="dcterms:W3CDTF">2017-04-19T15:58:00Z</dcterms:modified>
</cp:coreProperties>
</file>